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719A" w14:textId="77777777" w:rsidR="001B3D5A" w:rsidRDefault="001B3D5A" w:rsidP="001B3D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dla rodziców/opiekunów prawnych/opiekunów z pieczy zastępczej w związku z przetwarzaniem danych osobowych w trakcie rekrutacji niepełnoletniego ucznia:</w:t>
      </w:r>
    </w:p>
    <w:p w14:paraId="607DCC8D" w14:textId="77777777" w:rsidR="001B3D5A" w:rsidRDefault="001B3D5A" w:rsidP="001B3D5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14:paraId="551D327C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Państwowa Szkoła Sztuki Cyrkowej w Julinku </w:t>
      </w:r>
      <w:r>
        <w:rPr>
          <w:rFonts w:ascii="Times New Roman" w:eastAsia="Times New Roman" w:hAnsi="Times New Roman" w:cs="Times New Roman"/>
          <w:shd w:val="clear" w:color="auto" w:fill="FFFFFF"/>
        </w:rPr>
        <w:t>(dalej: „ADMINISTRATOR”), z siedzibą: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Julinek 1, 05-084 Leszno k/ Błonia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Z 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hd w:val="clear" w:color="auto" w:fill="FFFFFF"/>
        </w:rPr>
        <w:t xml:space="preserve">Julinek 1, 05-084 Leszno k/ Błonia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lub drogą e-mailową pod adresem: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sekretariat@cyrkowa.edu.pl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C26A326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iodo@cyrkowa.edu.pl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14DDC6B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14:paraId="330DD920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dziecka odbywa się </w:t>
      </w:r>
      <w:r>
        <w:rPr>
          <w:rFonts w:ascii="Times New Roman" w:eastAsia="Times New Roman" w:hAnsi="Times New Roman" w:cs="Times New Roman"/>
          <w:lang w:eastAsia="pl-PL"/>
        </w:rPr>
        <w:t xml:space="preserve">w związku z procesem rekrutacyjnym                             do szkoły -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art. 6 ust. 1 lit. c RODO - dane osobowe będą przetwarzane przez Administratora                  </w:t>
      </w:r>
      <w:r>
        <w:rPr>
          <w:rFonts w:ascii="Times New Roman" w:eastAsia="Times New Roman" w:hAnsi="Times New Roman" w:cs="Times New Roman"/>
          <w:lang w:eastAsia="pl-PL"/>
        </w:rPr>
        <w:t>nie dłużej niż do końca okresu, w którym uczeń korzysta z wychowania szkolnego w danej szkole. Dane osobowe kandydatów nieprzyjętych są przechowywane przez rok, chyba że na rozstrzygnięcie dyrektora szkoły została wniesiona skarga do sądu administracyjnego i postępowanie nie zostało zakończone prawomocnym wyrokiem.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354F7BD0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Przetwarzanie Pani/Pana danych osobowych odbywa się </w:t>
      </w:r>
      <w:r>
        <w:rPr>
          <w:rFonts w:ascii="Times New Roman" w:hAnsi="Times New Roman" w:cs="Times New Roman"/>
          <w:lang w:eastAsia="pl-PL"/>
        </w:rPr>
        <w:t xml:space="preserve">w związku z procesem rekrutacyjnym Państwa dziecka do szkoły </w:t>
      </w:r>
      <w:r>
        <w:rPr>
          <w:rFonts w:ascii="Times New Roman" w:hAnsi="Times New Roman" w:cs="Times New Roman"/>
        </w:rPr>
        <w:t xml:space="preserve">oraz w celu kontaktu z Państwem – art. 6 ust. 1 lit. c RODO - 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</w:t>
      </w:r>
      <w:r>
        <w:rPr>
          <w:rFonts w:ascii="Times New Roman" w:eastAsia="Times New Roman" w:hAnsi="Times New Roman" w:cs="Times New Roman"/>
          <w:lang w:eastAsia="pl-PL"/>
        </w:rPr>
        <w:t>nie dłużej niż do końca okresu, w którym uczeń korzysta z wychowania szkolnego w danej szkole.  Dane osobowe kandydatów nieprzyjętych są przechowywane przez rok, chyba że na rozstrzygnięcie dyrektora szkoły została wniesiona skarga do sądu administracyjnego i postępowanie nie zostało zakończone prawomocnym wyrokiem.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454DB693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Dane osobowe nie pochodzą od stron trzecich.</w:t>
      </w:r>
    </w:p>
    <w:p w14:paraId="51620157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Administrator nie zamierza przekazywać danych do państwa trzeciego lub organizacji międzynarodowej.</w:t>
      </w:r>
    </w:p>
    <w:p w14:paraId="37DA3B93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4A2C4F7E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0F26D7E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Skargę na działania </w:t>
      </w:r>
      <w: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można wnieść do Prezesa Urzędu Ochrony Danych Osobowych.</w:t>
      </w:r>
    </w:p>
    <w:p w14:paraId="0F5F30A6" w14:textId="77777777" w:rsid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Podanie danych osobowych wynikających z przepisu prawa jest wymogiem ustawowym, koniecznym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wykonania obowiązków Administratora. </w:t>
      </w:r>
      <w:r>
        <w:rPr>
          <w:rFonts w:ascii="Times New Roman" w:eastAsia="Times New Roman" w:hAnsi="Times New Roman" w:cs="Times New Roman"/>
          <w:lang w:eastAsia="pl-PL"/>
        </w:rPr>
        <w:t>Niepodanie tych danych spowoduje brak możliwości uczestniczenia w procesie rekrutacyjnym.</w:t>
      </w:r>
    </w:p>
    <w:p w14:paraId="51DA1AC8" w14:textId="77777777" w:rsidR="001B3D5A" w:rsidRPr="001B3D5A" w:rsidRDefault="001B3D5A" w:rsidP="001B3D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374259A0" w14:textId="77777777" w:rsidR="001B3D5A" w:rsidRPr="001B3D5A" w:rsidRDefault="001B3D5A" w:rsidP="001B3D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Zapoznanie się z obowiązkiem informacyjnym:</w:t>
      </w:r>
    </w:p>
    <w:p w14:paraId="07752958" w14:textId="77777777" w:rsidR="001B3D5A" w:rsidRDefault="001B3D5A" w:rsidP="001B3D5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Ja, …………..…………………… zapoznałem/am się z obowiązkiem informacyjnym dotyczącym przetwarzania moich danych osobowych oraz danych mojego dziecka/podopiecznego ………………………………..</w:t>
      </w:r>
    </w:p>
    <w:p w14:paraId="34BFBCC2" w14:textId="77777777" w:rsidR="001B3D5A" w:rsidRDefault="001B3D5A" w:rsidP="001B3D5A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……………………………………</w:t>
      </w:r>
    </w:p>
    <w:p w14:paraId="3AB92343" w14:textId="77777777" w:rsidR="001B3D5A" w:rsidRDefault="001B3D5A" w:rsidP="001B3D5A">
      <w:pPr>
        <w:shd w:val="clear" w:color="auto" w:fill="FFFFFF"/>
        <w:spacing w:line="100" w:lineRule="atLeast"/>
        <w:ind w:firstLine="709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/Miejscowość, data/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/podpis rodzica/opiekuna prawnego/</w:t>
      </w:r>
    </w:p>
    <w:p w14:paraId="6B8A9170" w14:textId="77777777" w:rsidR="001B3D5A" w:rsidRDefault="001B3D5A" w:rsidP="001B3D5A">
      <w:pPr>
        <w:shd w:val="clear" w:color="auto" w:fill="FFFFFF"/>
        <w:spacing w:line="100" w:lineRule="atLeast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osoby sprawującej </w:t>
      </w:r>
      <w:bookmarkEnd w:id="0"/>
      <w:r>
        <w:rPr>
          <w:rFonts w:ascii="Times New Roman" w:eastAsia="Times New Roman" w:hAnsi="Times New Roman" w:cs="Times New Roman"/>
          <w:i/>
          <w:iCs/>
        </w:rPr>
        <w:t>pieczę zastępcza</w:t>
      </w:r>
    </w:p>
    <w:sectPr w:rsidR="001B3D5A" w:rsidSect="00ED205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442"/>
    <w:multiLevelType w:val="hybridMultilevel"/>
    <w:tmpl w:val="A55C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180"/>
    <w:multiLevelType w:val="hybridMultilevel"/>
    <w:tmpl w:val="70D2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D09"/>
    <w:multiLevelType w:val="hybridMultilevel"/>
    <w:tmpl w:val="D162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EA"/>
    <w:multiLevelType w:val="hybridMultilevel"/>
    <w:tmpl w:val="F88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284"/>
    <w:multiLevelType w:val="hybridMultilevel"/>
    <w:tmpl w:val="B598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68DA"/>
    <w:multiLevelType w:val="hybridMultilevel"/>
    <w:tmpl w:val="A55C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63C81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5A"/>
    <w:rsid w:val="001B3D5A"/>
    <w:rsid w:val="00242D73"/>
    <w:rsid w:val="009E74DF"/>
    <w:rsid w:val="00C7276D"/>
    <w:rsid w:val="00E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4C3E"/>
  <w15:chartTrackingRefBased/>
  <w15:docId w15:val="{CB8847C5-D948-4CF6-AAC3-5E642B7A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5A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D5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D5A"/>
    <w:pPr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D5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3D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D5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5A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D5A"/>
    <w:pPr>
      <w:spacing w:after="0"/>
    </w:pPr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D5A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aragraph">
    <w:name w:val="paragraph"/>
    <w:basedOn w:val="Normalny"/>
    <w:rsid w:val="001B3D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cyrkow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yrkow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5157-980A-4C6A-A0F9-DDB975A0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Kamunia</dc:creator>
  <cp:keywords/>
  <dc:description/>
  <cp:lastModifiedBy>Ewa Janik</cp:lastModifiedBy>
  <cp:revision>4</cp:revision>
  <dcterms:created xsi:type="dcterms:W3CDTF">2022-02-02T17:26:00Z</dcterms:created>
  <dcterms:modified xsi:type="dcterms:W3CDTF">2022-02-07T09:41:00Z</dcterms:modified>
</cp:coreProperties>
</file>